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3.6.0.0 -->
  <w:body>
    <w:p w:rsidR="00373636" w:rsidRPr="00373636" w:rsidP="00BF39EA">
      <w:pPr>
        <w:tabs>
          <w:tab w:val="left" w:pos="117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height:471.1pt;margin-left:0;margin-top:207.2pt;position:absolute;visibility:visible;width:540.35pt;z-index:251659264" filled="f" stroked="f">
            <v:path arrowok="t" textboxrect="0,0,21600,21600"/>
            <v:textbox>
              <w:txbxContent>
                <w:p w:rsidR="00A73C01" w:rsidRPr="00E31014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Educational Objectives</w:t>
                  </w:r>
                </w:p>
                <w:p w:rsidR="00A73C01" w:rsidRPr="00E31014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>At the conclusion of this activity, the participant should be better able to:</w:t>
                  </w:r>
                </w:p>
                <w:p w:rsidR="00A73C01" w:rsidRPr="00E31014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position w:val="2"/>
                      <w:sz w:val="20"/>
                      <w:szCs w:val="20"/>
                    </w:rPr>
                    <w:t>1 1.</w:t>
                  </w:r>
                  <w:r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  <w:t xml:space="preserve">  Construct accurate, relevant, thorough and concise clinical documentation</w:t>
                  </w:r>
                </w:p>
                <w:p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  <w:t>2 2. Select the correct E/M codes for a service</w:t>
                  </w:r>
                </w:p>
                <w:p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  <w:t>3 3. Document patient encounters to support appropriate levels of service</w:t>
                  </w:r>
                </w:p>
                <w:p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  <w:t>4 4. Describe legal issues in documentation including standards of care, duty, confidentiality and health care fraud or abuse</w:t>
                  </w:r>
                </w:p>
                <w:p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  <w:t>5 5. Properly document controlled substance management</w:t>
                  </w:r>
                </w:p>
                <w:p w:rsidR="00A73C01" w:rsidRPr="00E31014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  <w:t>6 6. Identify risks and benefits of electronic medical record keeping, including template design and voice recognition technology</w:t>
                  </w:r>
                </w:p>
                <w:p w:rsidR="00A73C01" w:rsidRPr="00C16115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 w:rsidRPr="00C16115">
                    <w:rPr>
                      <w:rFonts w:ascii="Arial" w:hAnsi="Arial" w:cs="Arial"/>
                      <w:sz w:val="16"/>
                      <w:szCs w:val="16"/>
                    </w:rPr>
                    <w:t xml:space="preserve">  </w:t>
                  </w:r>
                </w:p>
                <w:p w:rsidR="00A73C01" w:rsidRPr="00E31014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Accreditation and Credit Designation Statements</w:t>
                  </w:r>
                </w:p>
                <w:p w:rsidR="00A73C01" w:rsidRPr="00E31014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Case Western Reserve University School of Medicine is accredited by the Accreditation Council 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br/>
                    <w:t>for Continuing Medical Education to provide continuing medical education for physicians.</w:t>
                  </w:r>
                </w:p>
                <w:p w:rsidR="00A73C01" w:rsidRPr="005E1934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A73C01" w:rsidRPr="005E1934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E1934">
                    <w:rPr>
                      <w:rFonts w:ascii="Arial" w:hAnsi="Arial" w:cs="Arial"/>
                      <w:sz w:val="20"/>
                      <w:szCs w:val="20"/>
                    </w:rPr>
                    <w:t xml:space="preserve">Case Western Reserve University School of Medicine designates this live activity for a maximum of </w:t>
                  </w:r>
                  <w:r w:rsidR="00BF1429">
                    <w:rPr>
                      <w:rFonts w:ascii="Arial" w:hAnsi="Arial" w:cs="Arial"/>
                      <w:iCs/>
                      <w:noProof/>
                      <w:sz w:val="20"/>
                      <w:szCs w:val="20"/>
                    </w:rPr>
                    <w:t>15.50</w:t>
                  </w:r>
                  <w:r w:rsidRPr="005E1934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 xml:space="preserve"> AMA PRA Category 1 Credit</w:t>
                  </w:r>
                  <w:r w:rsidRPr="005E1934" w:rsidR="000D5528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s</w:t>
                  </w:r>
                  <w:r w:rsidRPr="005E1934"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™</w:t>
                  </w:r>
                  <w:r w:rsidRPr="005E1934">
                    <w:rPr>
                      <w:rFonts w:ascii="Arial" w:hAnsi="Arial" w:cs="Arial"/>
                      <w:sz w:val="20"/>
                      <w:szCs w:val="20"/>
                    </w:rPr>
                    <w:t>. Physicians should claim only the credit commensurate with the extent of their participation in the activity.</w:t>
                  </w:r>
                </w:p>
                <w:p w:rsidR="00A73C01" w:rsidRPr="00E31014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ab/>
                    <w:t xml:space="preserve">  </w:t>
                  </w:r>
                </w:p>
                <w:p w:rsidR="00A73C01" w:rsidP="00FD3F7B">
                  <w:pPr>
                    <w:pStyle w:val="BasicParagraph"/>
                    <w:suppressAutoHyphens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Disclosures:</w:t>
                  </w:r>
                </w:p>
                <w:p w:rsidR="0040143F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This activity’s planners</w:t>
                  </w:r>
                  <w:r w:rsidR="009903C1">
                    <w:rPr>
                      <w:rFonts w:ascii="Arial" w:hAnsi="Arial" w:cs="Arial"/>
                      <w:sz w:val="20"/>
                      <w:szCs w:val="20"/>
                    </w:rPr>
                    <w:t xml:space="preserve"> and speaker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have made the following disclosures:</w:t>
                  </w:r>
                </w:p>
                <w:tbl>
                  <w:tblPr>
                    <w:tblW w:w="5000" w:type="pct"/>
                    <w:jc w:val="left"/>
                    <w:tblCellSpacing w:w="15" w:type="dxa"/>
                    <w:tblInd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3129"/>
                    <w:gridCol w:w="3129"/>
                    <w:gridCol w:w="4172"/>
                  </w:tblGrid>
                  <w:tr>
                    <w:tblPrEx>
                      <w:tblW w:w="5000" w:type="pct"/>
                      <w:jc w:val="left"/>
                      <w:tblCellSpacing w:w="15" w:type="dxa"/>
                      <w:tblInd w:w="0" w:type="dxa"/>
                      <w:tblBorders>
                        <w:top w:val="outset" w:sz="6" w:space="0" w:color="auto"/>
                        <w:left w:val="outset" w:sz="6" w:space="0" w:color="auto"/>
                        <w:bottom w:val="outset" w:sz="6" w:space="0" w:color="auto"/>
                        <w:right w:val="outset" w:sz="6" w:space="0" w:color="auto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blCellSpacing w:w="15" w:type="dxa"/>
                      <w:jc w:val="left"/>
                    </w:trPr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5F5F5"/>
                        <w:vAlign w:val="center"/>
                      </w:tcPr>
                      <w:p>
                        <w:pPr>
                          <w:bidi w:val="0"/>
                          <w:spacing w:after="0" w:afterAutospacing="0"/>
                          <w:jc w:val="center"/>
                          <w:rPr>
                            <w:rtl w:val="0"/>
                          </w:rPr>
                        </w:pPr>
                        <w:r>
                          <w:rPr>
                            <w:b/>
                            <w:rtl w:val="0"/>
                          </w:rPr>
                          <w:t>Name of individual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5F5F5"/>
                        <w:vAlign w:val="center"/>
                      </w:tcPr>
                      <w:p>
                        <w:pPr>
                          <w:bidi w:val="0"/>
                          <w:spacing w:after="0" w:afterAutospacing="0"/>
                          <w:jc w:val="center"/>
                          <w:rPr>
                            <w:rtl w:val="0"/>
                          </w:rPr>
                        </w:pPr>
                        <w:r>
                          <w:rPr>
                            <w:b/>
                            <w:rtl w:val="0"/>
                          </w:rPr>
                          <w:t>Individual's role in activity</w:t>
                        </w:r>
                      </w:p>
                    </w:tc>
                    <w:tc>
                      <w:tcPr>
                        <w:tcW w:w="2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5F5F5"/>
                        <w:vAlign w:val="center"/>
                      </w:tcPr>
                      <w:p>
                        <w:pPr>
                          <w:bidi w:val="0"/>
                          <w:spacing w:after="0" w:afterAutospacing="0"/>
                          <w:jc w:val="center"/>
                          <w:rPr>
                            <w:rtl w:val="0"/>
                          </w:rPr>
                        </w:pPr>
                        <w:r>
                          <w:rPr>
                            <w:b/>
                            <w:rtl w:val="0"/>
                          </w:rPr>
                          <w:t>Name of commercial interest/Nature of relationship</w:t>
                        </w:r>
                      </w:p>
                    </w:tc>
                  </w:tr>
                </w:tbl>
                <w:p w:rsidR="0040143F" w:rsidRPr="0040143F">
                  <w:pPr>
                    <w:bidi w:val="0"/>
                    <w:spacing w:after="280" w:afterAutospacing="1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E7EEB" w:rsidP="00302AB8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Style w:val="Emphasis"/>
                      <w:rFonts w:ascii="Arial" w:hAnsi="Arial" w:cs="Arial"/>
                      <w:i w:val="0"/>
                      <w:sz w:val="20"/>
                      <w:szCs w:val="20"/>
                    </w:rPr>
                  </w:pPr>
                </w:p>
                <w:p w:rsidR="00302AB8" w:rsidRPr="00C16115" w:rsidP="00302AB8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A73C01" w:rsidRPr="00E31014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A73C01" w:rsidRPr="00E31014" w:rsidP="00FD3F7B">
                  <w:pPr>
                    <w:tabs>
                      <w:tab w:val="left" w:pos="0"/>
                    </w:tabs>
                    <w:rPr>
                      <w:rFonts w:ascii="Arial" w:hAnsi="Arial" w:cs="Arial"/>
                    </w:rPr>
                  </w:pPr>
                </w:p>
                <w:p w:rsidR="00A73C01" w:rsidRPr="00BF39EA" w:rsidP="00860B05">
                  <w:pPr>
                    <w:tabs>
                      <w:tab w:val="left" w:pos="0"/>
                    </w:tabs>
                    <w:rPr>
                      <w:rFonts w:ascii="Arial" w:hAnsi="Arial" w:cs="Arial"/>
                      <w:color w:val="FF000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7" o:spid="_x0000_s1027" type="#_x0000_t202" style="height:170pt;margin-left:27.2pt;margin-top:30.85pt;position:absolute;visibility:visible;width:486.7pt;z-index:251658240" filled="f" stroked="f">
            <v:path arrowok="t" textboxrect="0,0,21600,21600"/>
            <v:textbox>
              <w:txbxContent>
                <w:p w:rsidR="00A73C01" w:rsidRPr="005E1934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FFFFFF"/>
                      <w:sz w:val="28"/>
                      <w:szCs w:val="28"/>
                    </w:rPr>
                    <w:t>Intensive Course</w:t>
                  </w:r>
                  <w:r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  <w:t xml:space="preserve"> in Medical Documentation: Clinical, Legal and Economic Implications for Healthcare Providers</w:t>
                  </w:r>
                  <w:r w:rsidR="00E477DF"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  <w:t xml:space="preserve"> – </w:t>
                  </w:r>
                  <w:r>
                    <w:rPr>
                      <w:rFonts w:ascii="Arial" w:hAnsi="Arial" w:cs="Arial"/>
                      <w:b/>
                      <w:noProof/>
                      <w:color w:val="FFFFFF"/>
                      <w:sz w:val="28"/>
                      <w:szCs w:val="28"/>
                    </w:rPr>
                    <w:t>2710</w:t>
                  </w:r>
                </w:p>
                <w:p w:rsidR="00A73C01" w:rsidRPr="003365D5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  <w:sz w:val="16"/>
                      <w:szCs w:val="16"/>
                    </w:rPr>
                  </w:pPr>
                </w:p>
                <w:p w:rsidR="000D5528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</w:rPr>
                  </w:pPr>
                  <w:r w:rsidRPr="00BC719B">
                    <w:rPr>
                      <w:rFonts w:ascii="Arial" w:hAnsi="Arial" w:cs="Arial"/>
                      <w:color w:val="FFFFFF"/>
                    </w:rPr>
                    <w:t>D</w:t>
                  </w:r>
                  <w:r>
                    <w:rPr>
                      <w:rFonts w:ascii="Arial" w:hAnsi="Arial" w:cs="Arial"/>
                      <w:color w:val="FFFFFF"/>
                    </w:rPr>
                    <w:t>ate</w:t>
                  </w:r>
                  <w:r w:rsidR="00713B1F">
                    <w:rPr>
                      <w:rFonts w:ascii="Arial" w:hAnsi="Arial" w:cs="Arial"/>
                      <w:color w:val="FFFFFF"/>
                    </w:rPr>
                    <w:t>:</w:t>
                  </w:r>
                  <w:r w:rsidR="00BF1429">
                    <w:rPr>
                      <w:rFonts w:ascii="Arial" w:hAnsi="Arial" w:cs="Arial"/>
                      <w:color w:val="FFFFFF"/>
                    </w:rPr>
                    <w:t xml:space="preserve"> </w:t>
                  </w:r>
                  <w:r w:rsidR="00BF1429">
                    <w:rPr>
                      <w:rFonts w:ascii="Arial" w:hAnsi="Arial" w:cs="Arial"/>
                      <w:noProof/>
                      <w:color w:val="FFFFFF"/>
                    </w:rPr>
                    <w:t>March 18,</w:t>
                  </w:r>
                  <w:r w:rsidR="00BF1429">
                    <w:rPr>
                      <w:rFonts w:ascii="Arial" w:hAnsi="Arial" w:cs="Arial"/>
                      <w:color w:val="FFFFFF"/>
                    </w:rPr>
                    <w:t xml:space="preserve"> 2021</w:t>
                  </w:r>
                </w:p>
                <w:p w:rsidR="00A73C01" w:rsidRPr="003365D5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FFFFFF"/>
                    </w:rPr>
                    <w:t>Time</w:t>
                  </w:r>
                  <w:r w:rsidR="00713B1F">
                    <w:rPr>
                      <w:rFonts w:ascii="Arial" w:hAnsi="Arial" w:cs="Arial"/>
                      <w:color w:val="FFFFFF"/>
                    </w:rPr>
                    <w:t>:</w:t>
                  </w:r>
                  <w:r w:rsidR="000D5528">
                    <w:rPr>
                      <w:rFonts w:ascii="Arial" w:hAnsi="Arial" w:cs="Arial"/>
                      <w:color w:val="FFFFFF"/>
                    </w:rPr>
                    <w:t xml:space="preserve"> </w:t>
                  </w:r>
                  <w:r w:rsidR="00BF1429">
                    <w:rPr>
                      <w:rFonts w:ascii="Arial" w:hAnsi="Arial" w:cs="Arial"/>
                      <w:noProof/>
                      <w:color w:val="FFFFFF"/>
                    </w:rPr>
                    <w:t>7:30</w:t>
                  </w:r>
                  <w:r w:rsidR="00BF1429">
                    <w:rPr>
                      <w:rFonts w:ascii="Arial" w:hAnsi="Arial" w:cs="Arial"/>
                      <w:color w:val="FFFFFF"/>
                    </w:rPr>
                    <w:t xml:space="preserve"> AM</w:t>
                  </w:r>
                  <w:r w:rsidR="000D5528">
                    <w:rPr>
                      <w:rFonts w:ascii="Arial" w:hAnsi="Arial" w:cs="Arial"/>
                      <w:color w:val="FFFFFF"/>
                    </w:rPr>
                    <w:t>-</w:t>
                  </w:r>
                  <w:r w:rsidR="00BF1429">
                    <w:rPr>
                      <w:rFonts w:ascii="Arial" w:hAnsi="Arial" w:cs="Arial"/>
                      <w:noProof/>
                      <w:color w:val="FFFFFF"/>
                    </w:rPr>
                    <w:t>3:00</w:t>
                  </w:r>
                  <w:r w:rsidR="00BF1429">
                    <w:rPr>
                      <w:rFonts w:ascii="Arial" w:hAnsi="Arial" w:cs="Arial"/>
                      <w:color w:val="FFFFFF"/>
                    </w:rPr>
                    <w:t xml:space="preserve"> PM</w:t>
                  </w:r>
                </w:p>
                <w:p w:rsidR="00A73C01" w:rsidRPr="003365D5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  <w:sz w:val="16"/>
                      <w:szCs w:val="16"/>
                    </w:rPr>
                  </w:pPr>
                </w:p>
                <w:p w:rsidR="00A73C01" w:rsidRPr="003365D5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</w:rPr>
                  </w:pPr>
                </w:p>
                <w:p w:rsidR="000D5528" w:rsidP="00D01A7F">
                  <w:pPr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</w:rPr>
                  </w:pPr>
                </w:p>
                <w:p w:rsidR="000D5528" w:rsidRPr="00A505DB" w:rsidP="00D01A7F">
                  <w:pPr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i/>
                      <w:color w:val="FFFFFF"/>
                    </w:rPr>
                  </w:pPr>
                </w:p>
                <w:p w:rsidR="00A505DB" w:rsidRPr="00A505DB" w:rsidP="00D01A7F">
                  <w:pPr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i/>
                      <w:color w:val="FFFFFF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height:202.5pt;visibility:visible;width:539.25pt">
            <v:imagedata r:id="rId5" o:title=""/>
          </v:shape>
        </w:pict>
      </w:r>
    </w:p>
    <w:sectPr w:rsidSect="0098721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560" w:right="720" w:bottom="540" w:left="720" w:header="36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F39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73C01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s2053" type="#_x0000_t75" style="height:15pt;margin-left:442pt;margin-top:25.05pt;position:absolute;visibility:visible;width:126pt;z-index:-251658240">
          <v:imagedata r:id="rId1" o:title="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F39EA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F39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73C01" w:rsidP="00FD3F7B">
    <w:pPr>
      <w:pStyle w:val="Header"/>
      <w:tabs>
        <w:tab w:val="left" w:pos="1170"/>
        <w:tab w:val="left" w:pos="5850"/>
        <w:tab w:val="clear" w:pos="8640"/>
        <w:tab w:val="right" w:pos="900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1" o:spid="_x0000_i2049" type="#_x0000_t75" style="height:9pt;visibility:visible;width:80.25pt">
          <v:imagedata r:id="rId1" o:title=""/>
        </v:shape>
      </w:pict>
    </w:r>
    <w:r>
      <w:tab/>
    </w:r>
    <w:r>
      <w:tab/>
    </w:r>
    <w:r>
      <w:rPr>
        <w:noProof/>
      </w:rPr>
      <w:pict>
        <v:shape id="Picture 22" o:spid="_x0000_i2050" type="#_x0000_t75" style="height:9pt;visibility:visible;width:87pt">
          <v:imagedata r:id="rId2" o:title=""/>
        </v:shape>
      </w:pict>
    </w:r>
  </w:p>
  <w:p w:rsidR="00A73C01" w:rsidRPr="008C3BCA" w:rsidP="00FD3F7B">
    <w:pPr>
      <w:pStyle w:val="Header"/>
      <w:tabs>
        <w:tab w:val="left" w:pos="1170"/>
        <w:tab w:val="left" w:pos="5850"/>
        <w:tab w:val="clear" w:pos="8640"/>
        <w:tab w:val="right" w:pos="9000"/>
      </w:tabs>
      <w:rPr>
        <w:sz w:val="10"/>
        <w:szCs w:val="10"/>
      </w:rPr>
    </w:pPr>
  </w:p>
  <w:p w:rsidR="00A73C01" w:rsidP="00BC719B">
    <w:pPr>
      <w:pStyle w:val="Header"/>
      <w:tabs>
        <w:tab w:val="left" w:pos="1170"/>
      </w:tabs>
    </w:pPr>
    <w:r>
      <w:pict>
        <v:shape id="_x0000_i2051" type="#_x0000_t75" style="height:54pt;width:224.25pt">
          <v:imagedata r:id="rId3" o:title="UH_Cleveland_RGB-2"/>
        </v:shape>
      </w:pict>
    </w:r>
    <w:r>
      <w:t xml:space="preserve">  </w:t>
    </w:r>
    <w:r>
      <w:tab/>
      <w:t xml:space="preserve">                             </w:t>
    </w:r>
    <w:r>
      <w:rPr>
        <w:noProof/>
      </w:rPr>
      <w:pict>
        <v:shape id="Picture 25" o:spid="_x0000_i2052" type="#_x0000_t75" style="height:51pt;visibility:visible;width:202.5pt">
          <v:imagedata r:id="rId4" o:title="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F39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height:18pt;visibility:visible;width:18pt" o:bullet="t">
        <v:imagedata r:id="rId1" o:title=""/>
      </v:shape>
    </w:pict>
  </w:numPicBullet>
  <w:abstractNum w:abstractNumId="0">
    <w:nsid w:val="64DD4DB6"/>
    <w:multiLevelType w:val="hybridMultilevel"/>
    <w:tmpl w:val="F626910C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drawingGridHorizontalSpacing w:val="187"/>
  <w:drawingGridVerticalSpacing w:val="187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5"/>
    <w:compatSetting w:name="allowHyphenationAtTrackBottom" w:uri="http://schemas.microsoft.com/office/word" w:val="1"/>
    <w:compatSetting w:name="useWord2013TrackBottomHyphenation" w:uri="http://schemas.microsoft.com/office/word" w:val="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B29D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DD0747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101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E3101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3101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E3101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310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E31014"/>
    <w:rPr>
      <w:rFonts w:ascii="Lucida Grande" w:hAnsi="Lucida Grande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3101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uiPriority w:val="99"/>
    <w:unhideWhenUsed/>
    <w:rsid w:val="009F23BB"/>
    <w:rPr>
      <w:color w:val="0000FF"/>
      <w:u w:val="single"/>
    </w:rPr>
  </w:style>
  <w:style w:type="character" w:styleId="Emphasis">
    <w:name w:val="Emphasis"/>
    <w:qFormat/>
    <w:locked/>
    <w:rsid w:val="00DD0747"/>
    <w:rPr>
      <w:i/>
      <w:iCs/>
    </w:rPr>
  </w:style>
  <w:style w:type="character" w:customStyle="1" w:styleId="Heading1Char">
    <w:name w:val="Heading 1 Char"/>
    <w:link w:val="Heading1"/>
    <w:rsid w:val="00DD0747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emf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em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emf" /><Relationship Id="rId2" Type="http://schemas.openxmlformats.org/officeDocument/2006/relationships/image" Target="media/image3.emf" /><Relationship Id="rId3" Type="http://schemas.openxmlformats.org/officeDocument/2006/relationships/image" Target="media/image4.jpeg" /><Relationship Id="rId4" Type="http://schemas.openxmlformats.org/officeDocument/2006/relationships/image" Target="media/image5.emf" /></Relationships>
</file>

<file path=word/_rels/numbering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C373B-61A2-4926-B396-80D07B3AB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UH</dc:creator>
  <cp:lastModifiedBy>james saylor</cp:lastModifiedBy>
  <cp:revision>2</cp:revision>
  <cp:lastPrinted>2017-02-09T17:04:00Z</cp:lastPrinted>
  <dcterms:created xsi:type="dcterms:W3CDTF">2020-10-26T14:58:00Z</dcterms:created>
  <dcterms:modified xsi:type="dcterms:W3CDTF">2020-10-26T14:58:00Z</dcterms:modified>
</cp:coreProperties>
</file>